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</w:t>
      </w:r>
      <w:r>
        <w:rPr>
          <w:rFonts w:ascii="Times New Roman" w:eastAsia="Times New Roman" w:hAnsi="Times New Roman" w:cs="Times New Roman"/>
          <w:sz w:val="28"/>
          <w:szCs w:val="28"/>
        </w:rPr>
        <w:t>806059154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Эргашев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18810586250806059154 от 06.08.2025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А.Т.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Эргашева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Абдуназара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Тухтабоевича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1500.00 / три тысяча пятьсот/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20987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3369-F589-4628-8733-94C69B2F1F3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